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 xml:space="preserve">Esercizio </w:t>
      </w:r>
      <w:r w:rsidR="00233A53">
        <w:rPr>
          <w:b/>
          <w:sz w:val="24"/>
        </w:rPr>
        <w:t>202</w:t>
      </w:r>
      <w:r w:rsidR="00523193">
        <w:rPr>
          <w:b/>
          <w:sz w:val="24"/>
        </w:rPr>
        <w:t>1</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6A0F45">
              <w:rPr>
                <w:b/>
                <w:sz w:val="22"/>
                <w:szCs w:val="22"/>
              </w:rPr>
              <w:t>ANNUALE</w:t>
            </w:r>
            <w:r w:rsidR="00924885">
              <w:rPr>
                <w:b/>
                <w:sz w:val="22"/>
                <w:szCs w:val="22"/>
              </w:rPr>
              <w:t xml:space="preserve"> </w:t>
            </w:r>
            <w:r w:rsidRPr="00A752D6">
              <w:rPr>
                <w:b/>
                <w:sz w:val="22"/>
                <w:szCs w:val="22"/>
              </w:rPr>
              <w:t xml:space="preserve">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924885" w:rsidRPr="00A752D6" w:rsidRDefault="006F1CBE" w:rsidP="00924885">
            <w:pPr>
              <w:pStyle w:val="Normalelt"/>
              <w:tabs>
                <w:tab w:val="left" w:pos="2520"/>
                <w:tab w:val="left" w:pos="3600"/>
                <w:tab w:val="left" w:pos="4680"/>
              </w:tabs>
              <w:spacing w:before="0" w:after="0" w:line="240" w:lineRule="auto"/>
              <w:jc w:val="center"/>
              <w:rPr>
                <w:szCs w:val="20"/>
              </w:rPr>
            </w:pPr>
            <w:r>
              <w:rPr>
                <w:szCs w:val="20"/>
              </w:rPr>
              <w:t>ANNO</w:t>
            </w:r>
            <w:r w:rsidR="00924885">
              <w:rPr>
                <w:szCs w:val="20"/>
              </w:rPr>
              <w:t xml:space="preserve"> </w:t>
            </w:r>
            <w:r w:rsidR="00924885" w:rsidRPr="00A752D6">
              <w:rPr>
                <w:szCs w:val="20"/>
              </w:rPr>
              <w:t>20</w:t>
            </w:r>
            <w:r w:rsidR="00233A53">
              <w:rPr>
                <w:szCs w:val="20"/>
              </w:rPr>
              <w:t>2</w:t>
            </w:r>
            <w:r w:rsidR="00523193">
              <w:rPr>
                <w:szCs w:val="20"/>
              </w:rPr>
              <w:t>1</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523193">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523193">
              <w:rPr>
                <w:szCs w:val="20"/>
              </w:rPr>
              <w:t>6.820.753,21</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523193" w:rsidP="00233A53">
            <w:pPr>
              <w:pStyle w:val="Normalelt"/>
              <w:tabs>
                <w:tab w:val="left" w:pos="2520"/>
                <w:tab w:val="left" w:pos="3600"/>
                <w:tab w:val="left" w:pos="4680"/>
              </w:tabs>
              <w:spacing w:before="0" w:after="0" w:line="240" w:lineRule="auto"/>
              <w:ind w:left="720"/>
              <w:jc w:val="right"/>
              <w:rPr>
                <w:szCs w:val="20"/>
              </w:rPr>
            </w:pPr>
            <w:r>
              <w:rPr>
                <w:szCs w:val="20"/>
              </w:rPr>
              <w:t>-8.085.903,89</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523193" w:rsidP="00523193">
            <w:pPr>
              <w:pStyle w:val="Normalelt"/>
              <w:tabs>
                <w:tab w:val="left" w:pos="2520"/>
                <w:tab w:val="left" w:pos="3600"/>
                <w:tab w:val="left" w:pos="4680"/>
              </w:tabs>
              <w:spacing w:before="0" w:after="0" w:line="240" w:lineRule="auto"/>
              <w:ind w:left="360"/>
              <w:jc w:val="right"/>
              <w:rPr>
                <w:szCs w:val="20"/>
              </w:rPr>
            </w:pPr>
            <w:r>
              <w:rPr>
                <w:b/>
                <w:szCs w:val="20"/>
              </w:rPr>
              <w:t>-1,19</w:t>
            </w:r>
            <w:r w:rsidR="00E4459F" w:rsidRPr="00A752D6">
              <w:rPr>
                <w:szCs w:val="20"/>
              </w:rPr>
              <w:t xml:space="preserve"> 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523193">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523193">
              <w:rPr>
                <w:b/>
                <w:szCs w:val="20"/>
              </w:rPr>
              <w:t>5.227,65</w:t>
            </w:r>
          </w:p>
        </w:tc>
        <w:tc>
          <w:tcPr>
            <w:tcW w:w="7586" w:type="dxa"/>
            <w:gridSpan w:val="2"/>
          </w:tcPr>
          <w:p w:rsidR="003372F3" w:rsidRPr="00AF00FC" w:rsidRDefault="00523193" w:rsidP="00523193">
            <w:pPr>
              <w:pStyle w:val="Normalelt"/>
              <w:tabs>
                <w:tab w:val="left" w:pos="2520"/>
                <w:tab w:val="left" w:pos="3600"/>
                <w:tab w:val="left" w:pos="4680"/>
              </w:tabs>
              <w:spacing w:before="0" w:after="0" w:line="240" w:lineRule="auto"/>
              <w:jc w:val="center"/>
              <w:rPr>
                <w:b/>
                <w:szCs w:val="20"/>
              </w:rPr>
            </w:pPr>
            <w:r>
              <w:rPr>
                <w:b/>
                <w:szCs w:val="20"/>
              </w:rPr>
              <w:t>4</w:t>
            </w:r>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C341F3" w:rsidRPr="00BF2C74" w:rsidRDefault="00C341F3" w:rsidP="00C341F3">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C341F3" w:rsidRPr="00BF2C74" w:rsidRDefault="00C341F3" w:rsidP="00C341F3">
      <w:pPr>
        <w:pStyle w:val="Normalelt"/>
        <w:tabs>
          <w:tab w:val="left" w:pos="2520"/>
          <w:tab w:val="left" w:pos="3600"/>
          <w:tab w:val="left" w:pos="4680"/>
        </w:tabs>
        <w:spacing w:before="0" w:after="0"/>
        <w:jc w:val="both"/>
        <w:rPr>
          <w:szCs w:val="20"/>
        </w:rPr>
      </w:pPr>
      <w:r w:rsidRPr="00BF2C74">
        <w:rPr>
          <w:b/>
          <w:bCs/>
          <w:szCs w:val="20"/>
        </w:rPr>
        <w:t>Art. 33</w:t>
      </w:r>
      <w:r>
        <w:rPr>
          <w:szCs w:val="20"/>
        </w:rPr>
        <w:t> </w:t>
      </w:r>
      <w:r w:rsidRPr="00BF2C74">
        <w:rPr>
          <w:b/>
          <w:bCs/>
          <w:szCs w:val="20"/>
        </w:rPr>
        <w:t>Obblighi di pubblicazione concernenti i tempi di pagamento dell'amministrazione</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C341F3" w:rsidRPr="00110628" w:rsidRDefault="00C341F3" w:rsidP="00C341F3">
      <w:pPr>
        <w:pStyle w:val="Normalelt"/>
        <w:tabs>
          <w:tab w:val="left" w:pos="2520"/>
          <w:tab w:val="left" w:pos="3600"/>
          <w:tab w:val="left" w:pos="4680"/>
        </w:tabs>
        <w:spacing w:after="0"/>
        <w:jc w:val="both"/>
        <w:rPr>
          <w:b/>
          <w:bCs/>
          <w:szCs w:val="20"/>
        </w:rPr>
      </w:pPr>
      <w:r w:rsidRPr="00110628">
        <w:rPr>
          <w:b/>
          <w:bCs/>
          <w:szCs w:val="20"/>
        </w:rPr>
        <w:t xml:space="preserve">DECRETO LEGISLATIVO 25 maggio 2016 n.97 </w:t>
      </w:r>
    </w:p>
    <w:p w:rsidR="00C341F3" w:rsidRDefault="00C341F3" w:rsidP="00C341F3">
      <w:pPr>
        <w:pStyle w:val="Normalelt"/>
        <w:tabs>
          <w:tab w:val="left" w:pos="2520"/>
          <w:tab w:val="left" w:pos="3600"/>
          <w:tab w:val="left" w:pos="4680"/>
        </w:tabs>
        <w:spacing w:before="0" w:after="0" w:line="240" w:lineRule="auto"/>
        <w:jc w:val="both"/>
        <w:rPr>
          <w:bCs/>
          <w:szCs w:val="20"/>
        </w:rPr>
      </w:pPr>
      <w:r w:rsidRPr="00110628">
        <w:rPr>
          <w:bCs/>
          <w:szCs w:val="20"/>
        </w:rPr>
        <w:t xml:space="preserve">Revisione e semplificazione delle disposizioni in materia di prevenzione della corruzione, pubblicità e trasparenza, correttivo della legge 6 novembre 2012, n.190 e del decreto legislativo 14 marzo 2013, n.33 ai sensi dell’articolo 7 della legge 7 agosto 2015, n.124, in materia di riorganizzazione delle amministrazioni pubbliche. </w:t>
      </w:r>
    </w:p>
    <w:p w:rsidR="00C341F3" w:rsidRDefault="00C341F3" w:rsidP="00C341F3">
      <w:pPr>
        <w:pStyle w:val="Normalelt"/>
        <w:tabs>
          <w:tab w:val="left" w:pos="2520"/>
          <w:tab w:val="left" w:pos="3600"/>
          <w:tab w:val="left" w:pos="4680"/>
        </w:tabs>
        <w:spacing w:before="0" w:after="0" w:line="240" w:lineRule="auto"/>
        <w:jc w:val="both"/>
        <w:rPr>
          <w:bCs/>
          <w:szCs w:val="20"/>
        </w:rPr>
      </w:pPr>
    </w:p>
    <w:p w:rsidR="00C341F3" w:rsidRDefault="00C341F3" w:rsidP="00C341F3">
      <w:pPr>
        <w:pStyle w:val="Normalelt"/>
        <w:tabs>
          <w:tab w:val="left" w:pos="2520"/>
          <w:tab w:val="left" w:pos="3600"/>
          <w:tab w:val="left" w:pos="4680"/>
        </w:tabs>
        <w:spacing w:before="0" w:after="0" w:line="240" w:lineRule="auto"/>
        <w:jc w:val="both"/>
        <w:rPr>
          <w:bCs/>
          <w:szCs w:val="20"/>
        </w:rPr>
      </w:pPr>
      <w:r w:rsidRPr="00110628">
        <w:rPr>
          <w:bCs/>
          <w:szCs w:val="20"/>
        </w:rPr>
        <w:t xml:space="preserve">Art.29) – Modifiche all’articolo 33 del decreto legislativo n.33 del 2013 e successive modifiche e integrazioni </w:t>
      </w:r>
    </w:p>
    <w:p w:rsidR="00C341F3" w:rsidRPr="00110628" w:rsidRDefault="00C341F3" w:rsidP="00C341F3">
      <w:pPr>
        <w:pStyle w:val="Normalelt"/>
        <w:tabs>
          <w:tab w:val="left" w:pos="2520"/>
          <w:tab w:val="left" w:pos="3600"/>
          <w:tab w:val="left" w:pos="4680"/>
        </w:tabs>
        <w:spacing w:before="0" w:after="0" w:line="240" w:lineRule="auto"/>
        <w:jc w:val="both"/>
        <w:rPr>
          <w:bCs/>
          <w:szCs w:val="20"/>
        </w:rPr>
      </w:pPr>
    </w:p>
    <w:p w:rsidR="00C341F3" w:rsidRPr="00110628" w:rsidRDefault="00C341F3" w:rsidP="00C341F3">
      <w:pPr>
        <w:pStyle w:val="Normalelt"/>
        <w:tabs>
          <w:tab w:val="left" w:pos="2520"/>
          <w:tab w:val="left" w:pos="3600"/>
          <w:tab w:val="left" w:pos="4680"/>
        </w:tabs>
        <w:spacing w:before="0" w:after="0" w:line="240" w:lineRule="auto"/>
        <w:jc w:val="both"/>
        <w:rPr>
          <w:bCs/>
          <w:szCs w:val="20"/>
        </w:rPr>
      </w:pPr>
      <w:r w:rsidRPr="00110628">
        <w:rPr>
          <w:bCs/>
          <w:szCs w:val="20"/>
        </w:rPr>
        <w:t xml:space="preserve"> 2. Al comma 1 dell’art. 33 del decreto legislativo n.33 del 2013, le parole “Le pubbliche amministrazioni” sono sostituite dalle seguenti “Fermo restando quanto</w:t>
      </w:r>
      <w:r>
        <w:rPr>
          <w:bCs/>
          <w:szCs w:val="20"/>
        </w:rPr>
        <w:t xml:space="preserve"> </w:t>
      </w:r>
      <w:r w:rsidRPr="00110628">
        <w:rPr>
          <w:bCs/>
          <w:szCs w:val="20"/>
        </w:rPr>
        <w:t>previsto dall’art. 9-bis, le pubbliche amministrazioni”, dopo le parole “beni, servizi,”, sono inserite le seguenti “prestazioni professionali” e dopo le parole “dei</w:t>
      </w:r>
      <w:r>
        <w:rPr>
          <w:bCs/>
          <w:szCs w:val="20"/>
        </w:rPr>
        <w:t xml:space="preserve"> </w:t>
      </w:r>
      <w:r w:rsidRPr="00110628">
        <w:rPr>
          <w:bCs/>
          <w:szCs w:val="20"/>
        </w:rPr>
        <w:t>pagamenti” sono inserite le seguenti: “nonché l’ammontare complessivo dei debiti e il numero delle imprese creditrici”.</w:t>
      </w:r>
    </w:p>
    <w:p w:rsidR="00C341F3" w:rsidRDefault="00C341F3" w:rsidP="00C341F3">
      <w:pPr>
        <w:pStyle w:val="Normalelt"/>
        <w:tabs>
          <w:tab w:val="left" w:pos="2520"/>
          <w:tab w:val="left" w:pos="3600"/>
          <w:tab w:val="left" w:pos="4680"/>
        </w:tabs>
        <w:spacing w:before="0" w:after="0"/>
        <w:jc w:val="both"/>
        <w:rPr>
          <w:b/>
          <w:bCs/>
          <w:szCs w:val="20"/>
        </w:rPr>
      </w:pPr>
    </w:p>
    <w:p w:rsidR="00C341F3" w:rsidRPr="00BF2C74" w:rsidRDefault="00C341F3" w:rsidP="00C341F3">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C341F3" w:rsidRPr="00BF2C74" w:rsidRDefault="00C341F3" w:rsidP="00C341F3">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C341F3" w:rsidRPr="00BF2C74" w:rsidRDefault="00C341F3" w:rsidP="00C341F3">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C341F3" w:rsidRPr="00BF2C74" w:rsidRDefault="00C341F3" w:rsidP="00C341F3">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Pr>
            <w:rStyle w:val="Collegamentoipertestuale"/>
            <w:i/>
            <w:iCs/>
            <w:color w:val="auto"/>
            <w:szCs w:val="20"/>
          </w:rPr>
          <w:t>.</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bookmarkStart w:id="0" w:name="_GoBack"/>
      <w:bookmarkEnd w:id="0"/>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9D" w:rsidRDefault="00E1379D">
      <w:r>
        <w:separator/>
      </w:r>
    </w:p>
  </w:endnote>
  <w:endnote w:type="continuationSeparator" w:id="0">
    <w:p w:rsidR="00E1379D" w:rsidRDefault="00E1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C31D94">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C31D94" w:rsidRPr="00682F29" w:rsidRDefault="00C31D94" w:rsidP="00C31D94">
    <w:pPr>
      <w:pStyle w:val="Pidipagina"/>
      <w:ind w:right="360"/>
      <w:jc w:val="center"/>
      <w:rPr>
        <w:rFonts w:ascii="Arial" w:hAnsi="Arial" w:cs="Arial"/>
        <w:color w:val="181512"/>
        <w:sz w:val="16"/>
        <w:szCs w:val="16"/>
      </w:rPr>
    </w:pPr>
    <w:r>
      <w:rPr>
        <w:rFonts w:ascii="Arial" w:hAnsi="Arial" w:cs="Arial"/>
        <w:color w:val="181512"/>
        <w:sz w:val="16"/>
        <w:szCs w:val="16"/>
      </w:rPr>
      <w:t>V</w:t>
    </w:r>
    <w:r w:rsidRPr="00682F29">
      <w:rPr>
        <w:rFonts w:ascii="Arial" w:hAnsi="Arial" w:cs="Arial"/>
        <w:color w:val="181512"/>
        <w:sz w:val="16"/>
        <w:szCs w:val="16"/>
      </w:rPr>
      <w:t>ia</w:t>
    </w:r>
    <w:r>
      <w:rPr>
        <w:rFonts w:ascii="Arial" w:hAnsi="Arial" w:cs="Arial"/>
        <w:color w:val="181512"/>
        <w:sz w:val="16"/>
        <w:szCs w:val="16"/>
      </w:rPr>
      <w:t xml:space="preserve"> </w:t>
    </w:r>
    <w:proofErr w:type="spellStart"/>
    <w:r>
      <w:rPr>
        <w:rFonts w:ascii="Arial" w:hAnsi="Arial" w:cs="Arial"/>
        <w:color w:val="181512"/>
        <w:sz w:val="16"/>
        <w:szCs w:val="16"/>
      </w:rPr>
      <w:t>Carbonazzi</w:t>
    </w:r>
    <w:proofErr w:type="spellEnd"/>
    <w:r>
      <w:rPr>
        <w:rFonts w:ascii="Arial" w:hAnsi="Arial" w:cs="Arial"/>
        <w:color w:val="181512"/>
        <w:sz w:val="16"/>
        <w:szCs w:val="16"/>
      </w:rPr>
      <w:t xml:space="preserve"> n.10</w:t>
    </w:r>
    <w:r w:rsidRPr="00682F29">
      <w:rPr>
        <w:rFonts w:ascii="Arial" w:hAnsi="Arial" w:cs="Arial"/>
        <w:color w:val="181512"/>
        <w:sz w:val="16"/>
        <w:szCs w:val="16"/>
      </w:rPr>
      <w:t xml:space="preserve"> - </w:t>
    </w:r>
    <w:r>
      <w:rPr>
        <w:rFonts w:ascii="Arial" w:hAnsi="Arial" w:cs="Arial"/>
        <w:color w:val="181512"/>
        <w:sz w:val="16"/>
        <w:szCs w:val="16"/>
      </w:rPr>
      <w:t>07100</w:t>
    </w:r>
    <w:r w:rsidRPr="00682F29">
      <w:rPr>
        <w:rFonts w:ascii="Arial" w:hAnsi="Arial" w:cs="Arial"/>
        <w:color w:val="181512"/>
        <w:sz w:val="16"/>
        <w:szCs w:val="16"/>
      </w:rPr>
      <w:t xml:space="preserve"> </w:t>
    </w:r>
    <w:r>
      <w:rPr>
        <w:rFonts w:ascii="Arial" w:hAnsi="Arial" w:cs="Arial"/>
        <w:color w:val="181512"/>
        <w:sz w:val="16"/>
        <w:szCs w:val="16"/>
      </w:rPr>
      <w:t>Sassari</w:t>
    </w:r>
    <w:r w:rsidRPr="00682F29">
      <w:rPr>
        <w:rFonts w:ascii="Arial" w:hAnsi="Arial" w:cs="Arial"/>
        <w:color w:val="181512"/>
        <w:sz w:val="16"/>
        <w:szCs w:val="16"/>
      </w:rPr>
      <w:t xml:space="preserve"> </w:t>
    </w:r>
  </w:p>
  <w:p w:rsidR="00C31D94" w:rsidRPr="00682F29" w:rsidRDefault="00C31D94" w:rsidP="00C31D94">
    <w:pPr>
      <w:pStyle w:val="Pidipagina"/>
      <w:jc w:val="center"/>
      <w:rPr>
        <w:rFonts w:ascii="Arial" w:hAnsi="Arial" w:cs="Arial"/>
        <w:sz w:val="16"/>
        <w:szCs w:val="16"/>
      </w:rPr>
    </w:pPr>
    <w:r w:rsidRPr="00682F29">
      <w:rPr>
        <w:rFonts w:ascii="Arial" w:hAnsi="Arial" w:cs="Arial"/>
        <w:color w:val="181512"/>
        <w:sz w:val="16"/>
        <w:szCs w:val="16"/>
      </w:rPr>
      <w:t>www.</w:t>
    </w:r>
    <w:r>
      <w:rPr>
        <w:rFonts w:ascii="Arial" w:hAnsi="Arial" w:cs="Arial"/>
        <w:color w:val="181512"/>
        <w:sz w:val="16"/>
        <w:szCs w:val="16"/>
      </w:rPr>
      <w:t>sardegnaagricoltura.it</w:t>
    </w:r>
  </w:p>
  <w:p w:rsidR="00550285" w:rsidRPr="00682F29" w:rsidRDefault="00550285" w:rsidP="00C31D94">
    <w:pPr>
      <w:pStyle w:val="Pidipa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9D" w:rsidRDefault="00E1379D">
      <w:r>
        <w:separator/>
      </w:r>
    </w:p>
  </w:footnote>
  <w:footnote w:type="continuationSeparator" w:id="0">
    <w:p w:rsidR="00E1379D" w:rsidRDefault="00E13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379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7728;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6704"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0A1CE8"/>
    <w:multiLevelType w:val="hybridMultilevel"/>
    <w:tmpl w:val="2CECD112"/>
    <w:lvl w:ilvl="0" w:tplc="42ECEC0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C1DF4"/>
    <w:rsid w:val="00101AE1"/>
    <w:rsid w:val="00105505"/>
    <w:rsid w:val="00115C25"/>
    <w:rsid w:val="00125354"/>
    <w:rsid w:val="00151961"/>
    <w:rsid w:val="0017103C"/>
    <w:rsid w:val="001A5FCF"/>
    <w:rsid w:val="001B5166"/>
    <w:rsid w:val="001C78D9"/>
    <w:rsid w:val="001D7A39"/>
    <w:rsid w:val="001F5DFF"/>
    <w:rsid w:val="002214C2"/>
    <w:rsid w:val="00233A53"/>
    <w:rsid w:val="00263737"/>
    <w:rsid w:val="00263D59"/>
    <w:rsid w:val="0026469A"/>
    <w:rsid w:val="002747E0"/>
    <w:rsid w:val="002754F5"/>
    <w:rsid w:val="00275B5C"/>
    <w:rsid w:val="002767AA"/>
    <w:rsid w:val="002874E5"/>
    <w:rsid w:val="00291E65"/>
    <w:rsid w:val="002D0540"/>
    <w:rsid w:val="002F2640"/>
    <w:rsid w:val="00307301"/>
    <w:rsid w:val="00311864"/>
    <w:rsid w:val="003157B0"/>
    <w:rsid w:val="003372F3"/>
    <w:rsid w:val="00340A05"/>
    <w:rsid w:val="00357581"/>
    <w:rsid w:val="00363DDF"/>
    <w:rsid w:val="0036692C"/>
    <w:rsid w:val="0038552E"/>
    <w:rsid w:val="00397BD8"/>
    <w:rsid w:val="003A4211"/>
    <w:rsid w:val="003A7D99"/>
    <w:rsid w:val="003B0991"/>
    <w:rsid w:val="003B691E"/>
    <w:rsid w:val="004166B5"/>
    <w:rsid w:val="0042391E"/>
    <w:rsid w:val="00423D16"/>
    <w:rsid w:val="0042587B"/>
    <w:rsid w:val="004339C2"/>
    <w:rsid w:val="004530F5"/>
    <w:rsid w:val="00461BA0"/>
    <w:rsid w:val="00476067"/>
    <w:rsid w:val="004B3227"/>
    <w:rsid w:val="004C1138"/>
    <w:rsid w:val="00523193"/>
    <w:rsid w:val="00542442"/>
    <w:rsid w:val="00547CBF"/>
    <w:rsid w:val="00550285"/>
    <w:rsid w:val="00560901"/>
    <w:rsid w:val="005667B9"/>
    <w:rsid w:val="005A30AF"/>
    <w:rsid w:val="005B1E81"/>
    <w:rsid w:val="005B5569"/>
    <w:rsid w:val="005C29D6"/>
    <w:rsid w:val="005D3B93"/>
    <w:rsid w:val="005E282B"/>
    <w:rsid w:val="005F38DE"/>
    <w:rsid w:val="006079B9"/>
    <w:rsid w:val="00641EB4"/>
    <w:rsid w:val="006519F6"/>
    <w:rsid w:val="006545E1"/>
    <w:rsid w:val="00661992"/>
    <w:rsid w:val="00682F29"/>
    <w:rsid w:val="006857DF"/>
    <w:rsid w:val="00685BA1"/>
    <w:rsid w:val="0068748C"/>
    <w:rsid w:val="006A0F45"/>
    <w:rsid w:val="006A5107"/>
    <w:rsid w:val="006B1498"/>
    <w:rsid w:val="006B6657"/>
    <w:rsid w:val="006E3D71"/>
    <w:rsid w:val="006F1CBE"/>
    <w:rsid w:val="007152EE"/>
    <w:rsid w:val="00746764"/>
    <w:rsid w:val="0075630E"/>
    <w:rsid w:val="00774370"/>
    <w:rsid w:val="007A0F7B"/>
    <w:rsid w:val="007B461B"/>
    <w:rsid w:val="007D4676"/>
    <w:rsid w:val="007E1BA1"/>
    <w:rsid w:val="007F1DEC"/>
    <w:rsid w:val="007F2164"/>
    <w:rsid w:val="007F34BC"/>
    <w:rsid w:val="0080685A"/>
    <w:rsid w:val="008218A4"/>
    <w:rsid w:val="00867ECE"/>
    <w:rsid w:val="00882845"/>
    <w:rsid w:val="008A1A06"/>
    <w:rsid w:val="008B0FEC"/>
    <w:rsid w:val="008C2E4A"/>
    <w:rsid w:val="008F42B8"/>
    <w:rsid w:val="00914926"/>
    <w:rsid w:val="009201B2"/>
    <w:rsid w:val="00924885"/>
    <w:rsid w:val="009341CC"/>
    <w:rsid w:val="009401B4"/>
    <w:rsid w:val="00945582"/>
    <w:rsid w:val="0097608F"/>
    <w:rsid w:val="00980348"/>
    <w:rsid w:val="009825C6"/>
    <w:rsid w:val="009A4DC6"/>
    <w:rsid w:val="009C5D43"/>
    <w:rsid w:val="009D01E8"/>
    <w:rsid w:val="009D511C"/>
    <w:rsid w:val="009E1EB3"/>
    <w:rsid w:val="00A223FF"/>
    <w:rsid w:val="00A23311"/>
    <w:rsid w:val="00A25BD3"/>
    <w:rsid w:val="00A30581"/>
    <w:rsid w:val="00A41E71"/>
    <w:rsid w:val="00A64807"/>
    <w:rsid w:val="00A65578"/>
    <w:rsid w:val="00A70553"/>
    <w:rsid w:val="00A752D6"/>
    <w:rsid w:val="00A76144"/>
    <w:rsid w:val="00A817C1"/>
    <w:rsid w:val="00A83E99"/>
    <w:rsid w:val="00A84CC1"/>
    <w:rsid w:val="00AA0FAF"/>
    <w:rsid w:val="00AB5A41"/>
    <w:rsid w:val="00AF00FC"/>
    <w:rsid w:val="00B07611"/>
    <w:rsid w:val="00B2728D"/>
    <w:rsid w:val="00B30E81"/>
    <w:rsid w:val="00B35799"/>
    <w:rsid w:val="00B43213"/>
    <w:rsid w:val="00B4486E"/>
    <w:rsid w:val="00B5188F"/>
    <w:rsid w:val="00B51AA6"/>
    <w:rsid w:val="00B565F3"/>
    <w:rsid w:val="00B72E18"/>
    <w:rsid w:val="00B8246A"/>
    <w:rsid w:val="00BA475D"/>
    <w:rsid w:val="00BA7DDF"/>
    <w:rsid w:val="00BC7EA0"/>
    <w:rsid w:val="00BE4301"/>
    <w:rsid w:val="00BF2C74"/>
    <w:rsid w:val="00C00940"/>
    <w:rsid w:val="00C23FB6"/>
    <w:rsid w:val="00C31D94"/>
    <w:rsid w:val="00C32553"/>
    <w:rsid w:val="00C341F3"/>
    <w:rsid w:val="00C362B9"/>
    <w:rsid w:val="00C62694"/>
    <w:rsid w:val="00C72CB5"/>
    <w:rsid w:val="00C742E3"/>
    <w:rsid w:val="00C74C2B"/>
    <w:rsid w:val="00C757B9"/>
    <w:rsid w:val="00CA53F8"/>
    <w:rsid w:val="00CB3411"/>
    <w:rsid w:val="00D61D96"/>
    <w:rsid w:val="00D712E4"/>
    <w:rsid w:val="00D765F3"/>
    <w:rsid w:val="00D8526B"/>
    <w:rsid w:val="00D96282"/>
    <w:rsid w:val="00DB2CFF"/>
    <w:rsid w:val="00DC791A"/>
    <w:rsid w:val="00DD17C4"/>
    <w:rsid w:val="00DD3709"/>
    <w:rsid w:val="00DE7BA1"/>
    <w:rsid w:val="00DE7BD4"/>
    <w:rsid w:val="00E04D45"/>
    <w:rsid w:val="00E123DC"/>
    <w:rsid w:val="00E1379D"/>
    <w:rsid w:val="00E167AF"/>
    <w:rsid w:val="00E40B88"/>
    <w:rsid w:val="00E432CF"/>
    <w:rsid w:val="00E4459F"/>
    <w:rsid w:val="00E61E2A"/>
    <w:rsid w:val="00E64A8F"/>
    <w:rsid w:val="00E846AD"/>
    <w:rsid w:val="00E90896"/>
    <w:rsid w:val="00E9517F"/>
    <w:rsid w:val="00EC4A2A"/>
    <w:rsid w:val="00EF6D28"/>
    <w:rsid w:val="00F2352F"/>
    <w:rsid w:val="00F77B43"/>
    <w:rsid w:val="00F82DA7"/>
    <w:rsid w:val="00F9311C"/>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FF9D93"/>
  <w15:docId w15:val="{1A2BC73E-3E00-4B5D-88E2-4BEEAF0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1195</Words>
  <Characters>6813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7993</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5</cp:revision>
  <cp:lastPrinted>2022-01-26T08:49:00Z</cp:lastPrinted>
  <dcterms:created xsi:type="dcterms:W3CDTF">2022-01-25T09:06:00Z</dcterms:created>
  <dcterms:modified xsi:type="dcterms:W3CDTF">2022-01-26T08:49:00Z</dcterms:modified>
</cp:coreProperties>
</file>